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Zamówione w formie pisemnej produkty, o których mowa w ust. 1 powyżej, Wykonawca zobowiązuje się dostarczać do siedziby Zamawiającego do miejsca wskazanego przez Zamawiającego środkiem transportu we własnym zakresie i na własny kosz</w:t>
      </w:r>
      <w:r w:rsidR="00CC7529">
        <w:rPr>
          <w:rFonts w:ascii="Arial" w:hAnsi="Arial" w:cs="Arial"/>
          <w:sz w:val="18"/>
          <w:szCs w:val="18"/>
        </w:rPr>
        <w:t xml:space="preserve">t w terminie nie dłuższym  niż 3 </w:t>
      </w:r>
      <w:r>
        <w:rPr>
          <w:rFonts w:ascii="Arial" w:hAnsi="Arial" w:cs="Arial"/>
          <w:sz w:val="18"/>
          <w:szCs w:val="18"/>
        </w:rPr>
        <w:t xml:space="preserve">dni </w:t>
      </w:r>
      <w:r w:rsidR="00CC7529">
        <w:rPr>
          <w:rFonts w:ascii="Arial" w:hAnsi="Arial" w:cs="Arial"/>
          <w:sz w:val="18"/>
          <w:szCs w:val="18"/>
        </w:rPr>
        <w:t xml:space="preserve">robocze </w:t>
      </w:r>
      <w:r>
        <w:rPr>
          <w:rFonts w:ascii="Arial" w:hAnsi="Arial" w:cs="Arial"/>
          <w:sz w:val="18"/>
          <w:szCs w:val="18"/>
        </w:rPr>
        <w:t xml:space="preserve">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13127"/>
    <w:rsid w:val="001B70DA"/>
    <w:rsid w:val="00412878"/>
    <w:rsid w:val="00415736"/>
    <w:rsid w:val="0043413F"/>
    <w:rsid w:val="00495231"/>
    <w:rsid w:val="00575177"/>
    <w:rsid w:val="006B6695"/>
    <w:rsid w:val="006B6E4F"/>
    <w:rsid w:val="006E6C0A"/>
    <w:rsid w:val="00754E48"/>
    <w:rsid w:val="00780985"/>
    <w:rsid w:val="00815CD8"/>
    <w:rsid w:val="0085701C"/>
    <w:rsid w:val="00882461"/>
    <w:rsid w:val="009D5AC8"/>
    <w:rsid w:val="00AE3283"/>
    <w:rsid w:val="00B43D73"/>
    <w:rsid w:val="00CC7529"/>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10314</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2025-01-08T10:21:00Z</dcterms:created>
  <dcterms:modified xsi:type="dcterms:W3CDTF">2025-01-08T10:21:00Z</dcterms:modified>
  <dc:language>pl-PL</dc:language>
</cp:coreProperties>
</file>